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9B" w:rsidRPr="009D179B" w:rsidRDefault="009D179B" w:rsidP="009D179B">
      <w:pPr>
        <w:jc w:val="center"/>
        <w:rPr>
          <w:rFonts w:hint="eastAsia"/>
          <w:sz w:val="28"/>
        </w:rPr>
      </w:pPr>
      <w:bookmarkStart w:id="0" w:name="_GoBack"/>
      <w:r w:rsidRPr="009D179B">
        <w:rPr>
          <w:rFonts w:hint="eastAsia"/>
          <w:sz w:val="28"/>
        </w:rPr>
        <w:t>彭志龙理事长在投入产出学会第七届年会闭幕式上的讲话</w:t>
      </w:r>
    </w:p>
    <w:bookmarkEnd w:id="0"/>
    <w:p w:rsidR="009D179B" w:rsidRDefault="009D179B" w:rsidP="009D179B"/>
    <w:p w:rsidR="009D179B" w:rsidRDefault="009D179B" w:rsidP="009D179B">
      <w:pPr>
        <w:rPr>
          <w:rFonts w:hint="eastAsia"/>
        </w:rPr>
      </w:pPr>
      <w:r>
        <w:rPr>
          <w:rFonts w:hint="eastAsia"/>
        </w:rPr>
        <w:t>各位代表上午好！</w:t>
      </w:r>
    </w:p>
    <w:p w:rsidR="009D179B" w:rsidRDefault="009D179B" w:rsidP="009D179B"/>
    <w:p w:rsidR="009D179B" w:rsidRDefault="009D179B" w:rsidP="009D179B">
      <w:pPr>
        <w:rPr>
          <w:rFonts w:hint="eastAsia"/>
        </w:rPr>
      </w:pPr>
      <w:r>
        <w:rPr>
          <w:rFonts w:hint="eastAsia"/>
        </w:rPr>
        <w:t xml:space="preserve">　　经过几天来的深入交流，中国投入产出学会第七届年会取得了圆满成功。受理事会的委托，我就本届年会进行小结并谈谈学会今后工作的一些初步想法。</w:t>
      </w:r>
    </w:p>
    <w:p w:rsidR="009D179B" w:rsidRDefault="009D179B" w:rsidP="009D179B"/>
    <w:p w:rsidR="009D179B" w:rsidRDefault="009D179B" w:rsidP="009D179B">
      <w:pPr>
        <w:rPr>
          <w:rFonts w:hint="eastAsia"/>
        </w:rPr>
      </w:pPr>
      <w:r>
        <w:rPr>
          <w:rFonts w:hint="eastAsia"/>
        </w:rPr>
        <w:t xml:space="preserve">　　第一个方面是本届年会的小结。</w:t>
      </w:r>
    </w:p>
    <w:p w:rsidR="009D179B" w:rsidRDefault="009D179B" w:rsidP="009D179B"/>
    <w:p w:rsidR="009D179B" w:rsidRDefault="009D179B" w:rsidP="009D179B">
      <w:pPr>
        <w:rPr>
          <w:rFonts w:hint="eastAsia"/>
        </w:rPr>
      </w:pPr>
      <w:r>
        <w:rPr>
          <w:rFonts w:hint="eastAsia"/>
        </w:rPr>
        <w:t xml:space="preserve">　　根据秘书处的统计，本次会议的代表将近</w:t>
      </w:r>
      <w:r>
        <w:rPr>
          <w:rFonts w:hint="eastAsia"/>
        </w:rPr>
        <w:t xml:space="preserve"> 100 </w:t>
      </w:r>
      <w:r>
        <w:rPr>
          <w:rFonts w:hint="eastAsia"/>
        </w:rPr>
        <w:t>名，从参会人员的构成来看，主要是来自高校的教师、研究生、科研单位的研究人员、统计系统的核算人员和研究人员、还有经济管理部门的人员以及来自日本的研究人员。这次参加交流的论文涉及面比较宽，包括理论方法的研究、投入产出编表技术研究、地区投入产出的分析研究、企业投入产出的分析研究、环境、收入分配、消费研究等等，研究成果非常多。</w:t>
      </w:r>
    </w:p>
    <w:p w:rsidR="009D179B" w:rsidRDefault="009D179B" w:rsidP="009D179B"/>
    <w:p w:rsidR="009D179B" w:rsidRDefault="009D179B" w:rsidP="009D179B">
      <w:pPr>
        <w:rPr>
          <w:rFonts w:hint="eastAsia"/>
        </w:rPr>
      </w:pPr>
      <w:r>
        <w:rPr>
          <w:rFonts w:hint="eastAsia"/>
        </w:rPr>
        <w:t xml:space="preserve">　　另外，此次会议采取了很好的交流形式，既有大会报告，还有分组交流，两者结合的效果比较好，给予参会人员更多的机会。前天晚上专门组织了一次座谈会来探讨投入产出的编制和更新的问题。今天上午还安排了五位优秀青年论文获奖者宣读了自己的论文，并且解答了大家的提问。这次会议交流方式多种多样，效果很好。会议还选举产生了第七届学会理事会，产生了新一届的学会领导机构。</w:t>
      </w:r>
    </w:p>
    <w:p w:rsidR="009D179B" w:rsidRDefault="009D179B" w:rsidP="009D179B"/>
    <w:p w:rsidR="009D179B" w:rsidRDefault="009D179B" w:rsidP="009D179B">
      <w:pPr>
        <w:rPr>
          <w:rFonts w:hint="eastAsia"/>
        </w:rPr>
      </w:pPr>
      <w:r>
        <w:rPr>
          <w:rFonts w:hint="eastAsia"/>
        </w:rPr>
        <w:t xml:space="preserve">　　这次会议总的来说是很成功的，特别是为了开好这次会议，有关方面包括在京的学会秘书处、江苏省委党校都做了很多的准备工作，使本次年会得以顺利召开。这次会议成功的表现在于：第一，参会人员比较多，报名人员有</w:t>
      </w:r>
      <w:r>
        <w:rPr>
          <w:rFonts w:hint="eastAsia"/>
        </w:rPr>
        <w:t xml:space="preserve"> 120 </w:t>
      </w:r>
      <w:r>
        <w:rPr>
          <w:rFonts w:hint="eastAsia"/>
        </w:rPr>
        <w:t>名，实际到会者将近</w:t>
      </w:r>
      <w:r>
        <w:rPr>
          <w:rFonts w:hint="eastAsia"/>
        </w:rPr>
        <w:t xml:space="preserve"> 100 </w:t>
      </w:r>
      <w:r>
        <w:rPr>
          <w:rFonts w:hint="eastAsia"/>
        </w:rPr>
        <w:t>名，特别是年轻同志比较多，这是</w:t>
      </w:r>
    </w:p>
    <w:p w:rsidR="009D179B" w:rsidRDefault="009D179B" w:rsidP="009D179B">
      <w:pPr>
        <w:rPr>
          <w:rFonts w:hint="eastAsia"/>
        </w:rPr>
      </w:pPr>
      <w:r>
        <w:rPr>
          <w:rFonts w:hint="eastAsia"/>
        </w:rPr>
        <w:t>学会未来发展的希望，还有很多教师、统计系统的年轻的工作者。第二，交流论文比较多，质量比较高，应用方面的论文占了很大的比重，这说明投入产出更多的关注实际问题。递交会议的论文有</w:t>
      </w:r>
      <w:r>
        <w:rPr>
          <w:rFonts w:hint="eastAsia"/>
        </w:rPr>
        <w:t xml:space="preserve"> 80 </w:t>
      </w:r>
      <w:r>
        <w:rPr>
          <w:rFonts w:hint="eastAsia"/>
        </w:rPr>
        <w:t>多篇，参加交流的报告有</w:t>
      </w:r>
      <w:r>
        <w:rPr>
          <w:rFonts w:hint="eastAsia"/>
        </w:rPr>
        <w:t xml:space="preserve"> 60 </w:t>
      </w:r>
      <w:r>
        <w:rPr>
          <w:rFonts w:hint="eastAsia"/>
        </w:rPr>
        <w:t>多篇。第三，这次会议组织的好，办会人员非常努力，中共江苏省委党校和行政学院对年会非常重视，做了充分的准备，在会议期间也是尽可能为大家提供周到的服务，这一点大家都有切身的体会。</w:t>
      </w:r>
    </w:p>
    <w:p w:rsidR="009D179B" w:rsidRDefault="009D179B" w:rsidP="009D179B"/>
    <w:p w:rsidR="009D179B" w:rsidRDefault="009D179B" w:rsidP="009D179B">
      <w:pPr>
        <w:rPr>
          <w:rFonts w:hint="eastAsia"/>
        </w:rPr>
      </w:pPr>
      <w:r>
        <w:rPr>
          <w:rFonts w:hint="eastAsia"/>
        </w:rPr>
        <w:t xml:space="preserve">　　总之，这次会议达到了预期的效果，使大家开阔了思路，增进了友谊，增强了对进一步推动投入产出事业发展的信心。</w:t>
      </w:r>
    </w:p>
    <w:p w:rsidR="009D179B" w:rsidRDefault="009D179B" w:rsidP="009D179B"/>
    <w:p w:rsidR="009D179B" w:rsidRDefault="009D179B" w:rsidP="009D179B">
      <w:pPr>
        <w:rPr>
          <w:rFonts w:hint="eastAsia"/>
        </w:rPr>
      </w:pPr>
      <w:r>
        <w:rPr>
          <w:rFonts w:hint="eastAsia"/>
        </w:rPr>
        <w:t xml:space="preserve">　　第二个方面是学会下一步工作的一些初步设想。</w:t>
      </w:r>
    </w:p>
    <w:p w:rsidR="009D179B" w:rsidRDefault="009D179B" w:rsidP="009D179B"/>
    <w:p w:rsidR="009D179B" w:rsidRDefault="009D179B" w:rsidP="009D179B">
      <w:pPr>
        <w:rPr>
          <w:rFonts w:hint="eastAsia"/>
        </w:rPr>
      </w:pPr>
      <w:r>
        <w:rPr>
          <w:rFonts w:hint="eastAsia"/>
        </w:rPr>
        <w:t xml:space="preserve">　　首先，出版论文集。把参加此次年会交流的论文进行筛选并出版成论文集，扩大投入产出成果的社会影响。</w:t>
      </w:r>
    </w:p>
    <w:p w:rsidR="009D179B" w:rsidRDefault="009D179B" w:rsidP="009D179B"/>
    <w:p w:rsidR="009D179B" w:rsidRDefault="009D179B" w:rsidP="009D179B">
      <w:pPr>
        <w:rPr>
          <w:rFonts w:hint="eastAsia"/>
        </w:rPr>
      </w:pPr>
      <w:r>
        <w:rPr>
          <w:rFonts w:hint="eastAsia"/>
        </w:rPr>
        <w:t xml:space="preserve">　　其次，组织召开专题研讨会。在这届年会到下届年会之间要组织召开专题研讨会，使大家有更多的交流机会，具体内容、时间、地点、方式由理事会研究后确定。</w:t>
      </w:r>
    </w:p>
    <w:p w:rsidR="009D179B" w:rsidRDefault="009D179B" w:rsidP="009D179B"/>
    <w:p w:rsidR="009D179B" w:rsidRDefault="009D179B" w:rsidP="009D179B">
      <w:pPr>
        <w:rPr>
          <w:rFonts w:hint="eastAsia"/>
        </w:rPr>
      </w:pPr>
      <w:r>
        <w:rPr>
          <w:rFonts w:hint="eastAsia"/>
        </w:rPr>
        <w:t xml:space="preserve">　　第三，修改学会章程。我们的章程用了很多年，应当根据现在的情况进行适当修改，使</w:t>
      </w:r>
      <w:r>
        <w:rPr>
          <w:rFonts w:hint="eastAsia"/>
        </w:rPr>
        <w:lastRenderedPageBreak/>
        <w:t>其更符合实际。</w:t>
      </w:r>
    </w:p>
    <w:p w:rsidR="009D179B" w:rsidRDefault="009D179B" w:rsidP="009D179B"/>
    <w:p w:rsidR="009D179B" w:rsidRDefault="009D179B" w:rsidP="009D179B">
      <w:pPr>
        <w:rPr>
          <w:rFonts w:hint="eastAsia"/>
        </w:rPr>
      </w:pPr>
      <w:r>
        <w:rPr>
          <w:rFonts w:hint="eastAsia"/>
        </w:rPr>
        <w:t xml:space="preserve">　　第四，会员证重新登记和更换。</w:t>
      </w:r>
    </w:p>
    <w:p w:rsidR="009D179B" w:rsidRDefault="009D179B" w:rsidP="009D179B"/>
    <w:p w:rsidR="009D179B" w:rsidRDefault="009D179B" w:rsidP="009D179B">
      <w:pPr>
        <w:rPr>
          <w:rFonts w:hint="eastAsia"/>
        </w:rPr>
      </w:pPr>
      <w:r>
        <w:rPr>
          <w:rFonts w:hint="eastAsia"/>
        </w:rPr>
        <w:t xml:space="preserve">　　第五，关于会费问题。作为会员，义务和权利是对等的，学会组织活动、学会秘书处日常工作的开展都需要一定的经费支持。对于会员的会费缴纳方式和额度等内容，理事会在广泛征求各方面意见基础上，制定出一个相对合理的方案。</w:t>
      </w:r>
    </w:p>
    <w:p w:rsidR="009D179B" w:rsidRDefault="009D179B" w:rsidP="009D179B"/>
    <w:p w:rsidR="009D179B" w:rsidRDefault="009D179B" w:rsidP="009D179B">
      <w:pPr>
        <w:rPr>
          <w:rFonts w:hint="eastAsia"/>
        </w:rPr>
      </w:pPr>
      <w:r>
        <w:rPr>
          <w:rFonts w:hint="eastAsia"/>
        </w:rPr>
        <w:t xml:space="preserve">　　第六，加强学会网站建设。学会的网站建设非常重要，平时大家见面机会很少，交流的手段更多地依靠学会的网站。要进一步加强网站的建设，希望与会代表和未参加会议的会员积极支持关心我们的网站建设，积极提供建议，提供更多素材来丰富网站。学会也将把网站的建设作为重点工作，下大力气抓，为会员提供一个更好的交流平台。</w:t>
      </w:r>
    </w:p>
    <w:p w:rsidR="009D179B" w:rsidRDefault="009D179B" w:rsidP="009D179B"/>
    <w:p w:rsidR="009D179B" w:rsidRDefault="009D179B" w:rsidP="009D179B">
      <w:pPr>
        <w:rPr>
          <w:rFonts w:hint="eastAsia"/>
        </w:rPr>
      </w:pPr>
      <w:r>
        <w:rPr>
          <w:rFonts w:hint="eastAsia"/>
        </w:rPr>
        <w:t xml:space="preserve">　　第七，进一步推动投入产出研究，包括理论方法研究、实际编表方法以及开发应用。</w:t>
      </w:r>
    </w:p>
    <w:p w:rsidR="009D179B" w:rsidRDefault="009D179B" w:rsidP="009D179B"/>
    <w:p w:rsidR="009D179B" w:rsidRDefault="009D179B" w:rsidP="009D179B">
      <w:pPr>
        <w:rPr>
          <w:rFonts w:hint="eastAsia"/>
        </w:rPr>
      </w:pPr>
      <w:r>
        <w:rPr>
          <w:rFonts w:hint="eastAsia"/>
        </w:rPr>
        <w:t xml:space="preserve">　　调查方法研究。投入产出工作的起点是投入产出调查。投入产出调查工作需要深入研究的内容很多，我们希望能够达到成本低、节奏快、数据可靠性高的效果。我国的投入产出调查成本是相当高的，像我国这样每五年进行一次动用众多人力、财力、物力的投入产出调查在国际上并不多见，如何降低成本是我们应考虑的问题。应多利用已有的行政记录、业务资料来减少我们的调查成本。关于快节奏，从使用者的角度希望最快地获得投入产出表，希望编表频率加快，这是使用者的要求。关于数据的可靠性，所有的开发应用都建立在调查的基础上，如果投入产出表的数据不可靠，那么所有开发研究的成果可信度就大大降低。由于目前基层调查单位的配合程度在逐步降低，如何提高数据质量的抗干扰性非常重要，如何在新的情况下提高数据质量是一个重大课题。在这方面要更多了解国外的经验，同时研究中国的特殊情况。</w:t>
      </w:r>
    </w:p>
    <w:p w:rsidR="009D179B" w:rsidRDefault="009D179B" w:rsidP="009D179B"/>
    <w:p w:rsidR="009D179B" w:rsidRDefault="009D179B" w:rsidP="009D179B">
      <w:pPr>
        <w:rPr>
          <w:rFonts w:hint="eastAsia"/>
        </w:rPr>
      </w:pPr>
      <w:r>
        <w:rPr>
          <w:rFonts w:hint="eastAsia"/>
        </w:rPr>
        <w:t xml:space="preserve">　　调查资料应用研究。调查资料的应用除了编表以外还有其他的作用，比如在国民核算中的作用。由于代表性的问题，从投入产出调查资料计算的增加值率还不能弥补增加值核算资料来源不足的问题，这是需要加强研究解决的问题。</w:t>
      </w:r>
    </w:p>
    <w:p w:rsidR="009D179B" w:rsidRDefault="009D179B" w:rsidP="009D179B"/>
    <w:p w:rsidR="009D179B" w:rsidRDefault="009D179B" w:rsidP="009D179B">
      <w:pPr>
        <w:rPr>
          <w:rFonts w:hint="eastAsia"/>
        </w:rPr>
      </w:pPr>
      <w:r>
        <w:rPr>
          <w:rFonts w:hint="eastAsia"/>
        </w:rPr>
        <w:t xml:space="preserve">　　编表方法研究。应充分了解先进国家的编表方法诸如商品流量法。由于资料来源不同，且我国处于特殊的发展阶段，通过调查获得的财务资料的准确性存在问题，在编制投入产出表时，经常遇到第二象限与第一象限数据不匹配的问题。比如，现行财务制度规定单位招待费不得超过一定比例，但实际上大多采取变通方法将餐饮、娱乐费用全记作会议费。这种情况对餐饮、娱乐业的消耗结构影响很大，因此，餐饮业的总产出与最终消费数据不匹配。解决这个问题，可以通过商品流量法进行修正。</w:t>
      </w:r>
    </w:p>
    <w:p w:rsidR="009D179B" w:rsidRDefault="009D179B" w:rsidP="009D179B"/>
    <w:p w:rsidR="009D179B" w:rsidRDefault="009D179B" w:rsidP="009D179B">
      <w:pPr>
        <w:rPr>
          <w:rFonts w:hint="eastAsia"/>
        </w:rPr>
      </w:pPr>
      <w:r>
        <w:rPr>
          <w:rFonts w:hint="eastAsia"/>
        </w:rPr>
        <w:t xml:space="preserve">　　投入产出表应用研究。投入产出表的每次编表花费很大，其中相当一部分是地方财政，如果没有使用价值，地方财政的支持力度会减弱，这方面需要大家共同努力，多做一些应用开发工作。</w:t>
      </w:r>
      <w:r>
        <w:rPr>
          <w:rFonts w:hint="eastAsia"/>
        </w:rPr>
        <w:t xml:space="preserve"> 1 </w:t>
      </w:r>
      <w:r>
        <w:rPr>
          <w:rFonts w:hint="eastAsia"/>
        </w:rPr>
        <w:t>、找准领导、管理部门、社会关注的热点问题，但并不是问题越大越热越好，并不是所有的问题都适合投入产出方法来研究的。</w:t>
      </w:r>
      <w:r>
        <w:rPr>
          <w:rFonts w:hint="eastAsia"/>
        </w:rPr>
        <w:t xml:space="preserve"> 2 </w:t>
      </w:r>
      <w:r>
        <w:rPr>
          <w:rFonts w:hint="eastAsia"/>
        </w:rPr>
        <w:t>、把复杂的问题简单化。在政府部门做分析应用的时候，不主张求大求难，关键是有效。在这方面我们曾经有过成功的经验和成果。</w:t>
      </w:r>
      <w:r>
        <w:rPr>
          <w:rFonts w:hint="eastAsia"/>
        </w:rPr>
        <w:t xml:space="preserve"> 1990 </w:t>
      </w:r>
      <w:r>
        <w:rPr>
          <w:rFonts w:hint="eastAsia"/>
        </w:rPr>
        <w:t>年，我们用投入产出表通过测算，向李鹏总理建议增加</w:t>
      </w:r>
      <w:r>
        <w:rPr>
          <w:rFonts w:hint="eastAsia"/>
        </w:rPr>
        <w:t xml:space="preserve"> 400 </w:t>
      </w:r>
      <w:r>
        <w:rPr>
          <w:rFonts w:hint="eastAsia"/>
        </w:rPr>
        <w:t>亿元投资，最终被政策所采用，达到了很好的效果。我们还曾经利用投入产出表测算出</w:t>
      </w:r>
      <w:r>
        <w:rPr>
          <w:rFonts w:hint="eastAsia"/>
        </w:rPr>
        <w:t xml:space="preserve"> 100 </w:t>
      </w:r>
      <w:r>
        <w:rPr>
          <w:rFonts w:hint="eastAsia"/>
        </w:rPr>
        <w:t>亿元的投资有</w:t>
      </w:r>
      <w:r>
        <w:rPr>
          <w:rFonts w:hint="eastAsia"/>
        </w:rPr>
        <w:t xml:space="preserve"> 40 </w:t>
      </w:r>
      <w:r>
        <w:rPr>
          <w:rFonts w:hint="eastAsia"/>
        </w:rPr>
        <w:lastRenderedPageBreak/>
        <w:t>亿元转化成消费，这一结论也被领导反复引用，希望能够多出一些这样的成果。</w:t>
      </w:r>
      <w:r>
        <w:rPr>
          <w:rFonts w:hint="eastAsia"/>
        </w:rPr>
        <w:t xml:space="preserve"> 3 </w:t>
      </w:r>
      <w:r>
        <w:rPr>
          <w:rFonts w:hint="eastAsia"/>
        </w:rPr>
        <w:t>、投入产出分析研究报告一定要通俗易懂，要做到让一个不懂投入产出技术的人能看懂我们的报告。这就要求我们的报告要简练、要通俗。我们应围绕当前的热点问题，多做一些通俗易懂、分析符合实际、对决策有帮助的报告。</w:t>
      </w:r>
    </w:p>
    <w:p w:rsidR="009D179B" w:rsidRDefault="009D179B" w:rsidP="009D179B"/>
    <w:p w:rsidR="009D179B" w:rsidRDefault="009D179B" w:rsidP="009D179B">
      <w:pPr>
        <w:rPr>
          <w:rFonts w:hint="eastAsia"/>
        </w:rPr>
      </w:pPr>
      <w:r>
        <w:rPr>
          <w:rFonts w:hint="eastAsia"/>
        </w:rPr>
        <w:t xml:space="preserve">　　理论方法的研究、教学工作很重要。理论是前提，理论是基础，学会要加大理论研究的力度，多与国际专家交流，进行国际水准的理论研究。教学工作也很重要，这次参会的广大学生都是各高校培养的投入产出人才，他们使用投入产出表，宣传投入产出表，扩大投入产出技术的社会影响。</w:t>
      </w:r>
    </w:p>
    <w:p w:rsidR="009D179B" w:rsidRDefault="009D179B" w:rsidP="009D179B"/>
    <w:p w:rsidR="009D179B" w:rsidRDefault="009D179B" w:rsidP="009D179B">
      <w:pPr>
        <w:rPr>
          <w:rFonts w:hint="eastAsia"/>
        </w:rPr>
      </w:pPr>
      <w:r>
        <w:rPr>
          <w:rFonts w:hint="eastAsia"/>
        </w:rPr>
        <w:t>加强与管理部门合作。目前，投入产出的影响力不是很大，这与实际管理部门了解少有关。要将投入产出提升到参与决策和管理的层面上，就一定要与管理部门合作。我们要主动联系管理部门，比如在即将开始研究的十二五规划中，多利用投入产出表进行研究论证，同时加大投入产出的宣传力度，与管理部门多合作多沟通，从而使投入产出表的生命力和支持力度大大提升。</w:t>
      </w:r>
    </w:p>
    <w:p w:rsidR="009D179B" w:rsidRDefault="009D179B" w:rsidP="009D179B"/>
    <w:p w:rsidR="00C93318" w:rsidRPr="009D179B" w:rsidRDefault="009D179B" w:rsidP="009D179B">
      <w:r>
        <w:rPr>
          <w:rFonts w:hint="eastAsia"/>
        </w:rPr>
        <w:t xml:space="preserve">　　新一届理事会已经产生，在本届期内，我们要多做工作多做实事，希望大家多提意见多出主意。学会是一个群众性的团体，一个民间性的机构，每位会员都要把学会的工作当作自己的事情。我相信，只要大家共同努力，我们的学会一定会越办越好！</w:t>
      </w:r>
    </w:p>
    <w:sectPr w:rsidR="00C93318" w:rsidRPr="009D1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F0" w:rsidRDefault="002763F0" w:rsidP="009D179B">
      <w:r>
        <w:separator/>
      </w:r>
    </w:p>
  </w:endnote>
  <w:endnote w:type="continuationSeparator" w:id="0">
    <w:p w:rsidR="002763F0" w:rsidRDefault="002763F0" w:rsidP="009D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F0" w:rsidRDefault="002763F0" w:rsidP="009D179B">
      <w:r>
        <w:separator/>
      </w:r>
    </w:p>
  </w:footnote>
  <w:footnote w:type="continuationSeparator" w:id="0">
    <w:p w:rsidR="002763F0" w:rsidRDefault="002763F0" w:rsidP="009D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43"/>
    <w:rsid w:val="00097FE4"/>
    <w:rsid w:val="001B3DEF"/>
    <w:rsid w:val="002763F0"/>
    <w:rsid w:val="003A6BAD"/>
    <w:rsid w:val="005C2543"/>
    <w:rsid w:val="006D7075"/>
    <w:rsid w:val="009D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009E52-89A5-4A62-92EC-CA03A166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79B"/>
    <w:rPr>
      <w:sz w:val="18"/>
      <w:szCs w:val="18"/>
    </w:rPr>
  </w:style>
  <w:style w:type="paragraph" w:styleId="a4">
    <w:name w:val="footer"/>
    <w:basedOn w:val="a"/>
    <w:link w:val="Char0"/>
    <w:uiPriority w:val="99"/>
    <w:unhideWhenUsed/>
    <w:rsid w:val="009D179B"/>
    <w:pPr>
      <w:tabs>
        <w:tab w:val="center" w:pos="4153"/>
        <w:tab w:val="right" w:pos="8306"/>
      </w:tabs>
      <w:snapToGrid w:val="0"/>
      <w:jc w:val="left"/>
    </w:pPr>
    <w:rPr>
      <w:sz w:val="18"/>
      <w:szCs w:val="18"/>
    </w:rPr>
  </w:style>
  <w:style w:type="character" w:customStyle="1" w:styleId="Char0">
    <w:name w:val="页脚 Char"/>
    <w:basedOn w:val="a0"/>
    <w:link w:val="a4"/>
    <w:uiPriority w:val="99"/>
    <w:rsid w:val="009D1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2495</Characters>
  <Application>Microsoft Office Word</Application>
  <DocSecurity>0</DocSecurity>
  <Lines>20</Lines>
  <Paragraphs>5</Paragraphs>
  <ScaleCrop>false</ScaleCrop>
  <Company>国家统计局</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2016-12-16T07:00:00Z</dcterms:created>
  <dcterms:modified xsi:type="dcterms:W3CDTF">2016-12-16T07:01:00Z</dcterms:modified>
</cp:coreProperties>
</file>